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90" w:rsidRDefault="00537190" w:rsidP="00537190">
      <w:pPr>
        <w:pStyle w:val="2"/>
        <w:spacing w:before="0"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Родителям первоклассников: получите бесплатные ключи для защиты детей в Интернете.</w:t>
      </w:r>
    </w:p>
    <w:p w:rsidR="00537190" w:rsidRDefault="00537190" w:rsidP="00537190">
      <w:pPr>
        <w:pStyle w:val="Textbody"/>
        <w:spacing w:after="0"/>
        <w:rPr>
          <w:rFonts w:ascii="Arial" w:hAnsi="Arial"/>
          <w:b/>
          <w:bCs/>
          <w:color w:val="000000"/>
          <w:sz w:val="26"/>
          <w:szCs w:val="26"/>
        </w:rPr>
      </w:pPr>
    </w:p>
    <w:p w:rsidR="00537190" w:rsidRDefault="00537190" w:rsidP="00537190">
      <w:pPr>
        <w:pStyle w:val="Textbody"/>
        <w:spacing w:after="0" w:line="240" w:lineRule="auto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</w:p>
    <w:p w:rsidR="00537190" w:rsidRDefault="00537190" w:rsidP="00537190">
      <w:pPr>
        <w:pStyle w:val="Textbody"/>
        <w:spacing w:after="0"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  <w:t xml:space="preserve">Без Интернета трудно представить современную жизнь. Посмотреть мультик, скачать фильм, прочитать статьи, поиграть в игры, найти ответ на любой вопрос – возможности «мировой паутины» безграничны. Но при таком обилии информации возникает вопрос: как обезопасить детей от 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>нежелательного</w:t>
      </w:r>
      <w:proofErr w:type="gramEnd"/>
      <w:r>
        <w:rPr>
          <w:rFonts w:ascii="Arial" w:hAnsi="Arial"/>
          <w:b/>
          <w:bCs/>
          <w:color w:val="000000"/>
          <w:sz w:val="26"/>
          <w:szCs w:val="26"/>
        </w:rPr>
        <w:t xml:space="preserve"> контента? </w:t>
      </w:r>
      <w:r>
        <w:rPr>
          <w:rFonts w:ascii="Arial" w:hAnsi="Arial"/>
          <w:color w:val="000000"/>
          <w:sz w:val="26"/>
          <w:szCs w:val="26"/>
        </w:rPr>
        <w:t>Трудно защитить детей, когда они играют в Интернете, но специальные защитные решения позволят им продолжать играть и веселиться, а родителям - не беспокоиться за их безопасность.</w:t>
      </w:r>
    </w:p>
    <w:p w:rsidR="00537190" w:rsidRDefault="00537190" w:rsidP="00537190">
      <w:pPr>
        <w:pStyle w:val="Textbody"/>
        <w:spacing w:after="0"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Детская интернет-безопасность является одной из самых актуальных тем и сегодня поддерживается Правительством Тюменской области. В   регионе, как и по всей стране, реализуется национальная программа «Цифровая экономика», одной из ключевых направлений которой является обеспечение информационной безопасности, воспитание цифровой культуры и привитие правил поведения в 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>интернет-пространстве</w:t>
      </w:r>
      <w:proofErr w:type="gramEnd"/>
      <w:r>
        <w:rPr>
          <w:rFonts w:ascii="Arial" w:hAnsi="Arial"/>
          <w:b/>
          <w:bCs/>
          <w:color w:val="000000"/>
          <w:sz w:val="26"/>
          <w:szCs w:val="26"/>
        </w:rPr>
        <w:t xml:space="preserve"> с детства.</w:t>
      </w:r>
    </w:p>
    <w:p w:rsidR="00537190" w:rsidRDefault="00537190" w:rsidP="00537190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  <w:t xml:space="preserve">С целью формирования культуры поведения детей в сети Интернет в раннем возрасте в Тюменской области началась реализация проекта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Kaspersky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Safe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Kids</w:t>
      </w:r>
      <w:proofErr w:type="spellEnd"/>
      <w:r>
        <w:rPr>
          <w:rFonts w:ascii="Arial" w:hAnsi="Arial"/>
          <w:b/>
          <w:bCs/>
          <w:color w:val="000000"/>
          <w:sz w:val="26"/>
          <w:szCs w:val="26"/>
        </w:rPr>
        <w:t>, который подразумевает собой бесплатную выдачу родителям первоклассников лицензионных ключей.</w:t>
      </w:r>
    </w:p>
    <w:p w:rsidR="00537190" w:rsidRDefault="00537190" w:rsidP="00537190">
      <w:pPr>
        <w:pStyle w:val="Textbody"/>
        <w:spacing w:after="0"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  <w:t xml:space="preserve">Приложение поможет </w:t>
      </w:r>
      <w:r>
        <w:rPr>
          <w:rFonts w:ascii="Arial" w:hAnsi="Arial"/>
          <w:color w:val="000000"/>
          <w:sz w:val="26"/>
          <w:szCs w:val="26"/>
        </w:rPr>
        <w:t xml:space="preserve">всегда быть в </w:t>
      </w:r>
      <w:proofErr w:type="gramStart"/>
      <w:r>
        <w:rPr>
          <w:rFonts w:ascii="Arial" w:hAnsi="Arial"/>
          <w:color w:val="000000"/>
          <w:sz w:val="26"/>
          <w:szCs w:val="26"/>
        </w:rPr>
        <w:t>курсе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на каких сайтах сидит ребенок, в какие игры он играет, какие приложения хочет скачать и где находится в данный момент времени</w:t>
      </w:r>
      <w:r>
        <w:rPr>
          <w:rStyle w:val="StrongEmphasis"/>
          <w:rFonts w:ascii="Arial" w:hAnsi="Arial"/>
        </w:rPr>
        <w:t>.</w:t>
      </w:r>
    </w:p>
    <w:p w:rsidR="00537190" w:rsidRDefault="00537190" w:rsidP="00537190">
      <w:pPr>
        <w:pStyle w:val="Standard"/>
        <w:spacing w:line="360" w:lineRule="auto"/>
        <w:jc w:val="both"/>
      </w:pPr>
      <w:r>
        <w:rPr>
          <w:rStyle w:val="StrongEmphasis"/>
          <w:rFonts w:ascii="Arial" w:hAnsi="Arial"/>
          <w:b w:val="0"/>
          <w:bCs w:val="0"/>
          <w:color w:val="000000"/>
          <w:sz w:val="26"/>
          <w:szCs w:val="26"/>
        </w:rPr>
        <w:tab/>
        <w:t>Приложение позволяет:</w:t>
      </w:r>
    </w:p>
    <w:p w:rsidR="00537190" w:rsidRDefault="00537190" w:rsidP="0053719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 xml:space="preserve">заблокировать нежелательный контент,  </w:t>
      </w:r>
    </w:p>
    <w:p w:rsidR="00537190" w:rsidRDefault="00537190" w:rsidP="0053719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 xml:space="preserve">мгновенно узнать о </w:t>
      </w:r>
      <w:proofErr w:type="gramStart"/>
      <w:r>
        <w:rPr>
          <w:rStyle w:val="StrongEmphasis"/>
          <w:rFonts w:ascii="Arial" w:hAnsi="Arial"/>
          <w:color w:val="000000"/>
          <w:sz w:val="26"/>
          <w:szCs w:val="26"/>
        </w:rPr>
        <w:t>подозрительном</w:t>
      </w:r>
      <w:proofErr w:type="gramEnd"/>
      <w:r>
        <w:rPr>
          <w:rStyle w:val="StrongEmphasis"/>
          <w:rFonts w:ascii="Arial" w:hAnsi="Arial"/>
          <w:color w:val="000000"/>
          <w:sz w:val="26"/>
          <w:szCs w:val="26"/>
        </w:rPr>
        <w:t xml:space="preserve"> онлайн-поведении ребенка,</w:t>
      </w:r>
    </w:p>
    <w:p w:rsidR="00537190" w:rsidRDefault="00537190" w:rsidP="0053719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>контролировать время использования устройства,</w:t>
      </w:r>
    </w:p>
    <w:p w:rsidR="00537190" w:rsidRDefault="00537190" w:rsidP="0053719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>определить его местонахождение на онлайн-карте,</w:t>
      </w:r>
    </w:p>
    <w:p w:rsidR="00537190" w:rsidRDefault="00537190" w:rsidP="0053719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>отслеживать заряд батареи детского устройства</w:t>
      </w:r>
    </w:p>
    <w:p w:rsidR="00537190" w:rsidRDefault="00537190" w:rsidP="00537190">
      <w:pPr>
        <w:pStyle w:val="Standard"/>
        <w:spacing w:line="360" w:lineRule="auto"/>
        <w:jc w:val="both"/>
      </w:pPr>
      <w:r>
        <w:rPr>
          <w:rStyle w:val="StrongEmphasis"/>
          <w:rFonts w:ascii="Arial" w:hAnsi="Arial"/>
          <w:color w:val="000000"/>
          <w:sz w:val="26"/>
          <w:szCs w:val="26"/>
        </w:rPr>
        <w:tab/>
        <w:t>Приложение доступно для скачивания для платформ</w:t>
      </w:r>
      <w:r w:rsidRPr="005F161B"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r>
        <w:rPr>
          <w:rStyle w:val="StrongEmphasis"/>
          <w:rFonts w:ascii="Arial" w:hAnsi="Arial"/>
          <w:color w:val="000000"/>
          <w:sz w:val="26"/>
          <w:szCs w:val="26"/>
          <w:lang w:val="en-US"/>
        </w:rPr>
        <w:t>Android</w:t>
      </w:r>
      <w:r>
        <w:rPr>
          <w:rStyle w:val="StrongEmphasis"/>
          <w:rFonts w:ascii="Arial" w:hAnsi="Arial"/>
          <w:color w:val="000000"/>
          <w:sz w:val="26"/>
          <w:szCs w:val="26"/>
        </w:rPr>
        <w:t xml:space="preserve"> и</w:t>
      </w:r>
      <w:r w:rsidRPr="005F161B"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color w:val="000000"/>
          <w:sz w:val="26"/>
          <w:szCs w:val="26"/>
          <w:lang w:val="en-US"/>
        </w:rPr>
        <w:t>iOS</w:t>
      </w:r>
      <w:proofErr w:type="spellEnd"/>
      <w:r w:rsidRPr="005F161B"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r>
        <w:rPr>
          <w:rStyle w:val="StrongEmphasis"/>
          <w:rFonts w:ascii="Arial" w:hAnsi="Arial"/>
          <w:color w:val="000000"/>
          <w:sz w:val="26"/>
          <w:szCs w:val="26"/>
        </w:rPr>
        <w:t xml:space="preserve">в личном кабинете родителя в </w:t>
      </w:r>
      <w:hyperlink r:id="rId6" w:history="1">
        <w:r>
          <w:rPr>
            <w:rStyle w:val="StrongEmphasis"/>
            <w:rFonts w:ascii="Arial" w:hAnsi="Arial"/>
            <w:sz w:val="26"/>
            <w:szCs w:val="26"/>
          </w:rPr>
          <w:t>Электронной школе Тюменской области</w:t>
        </w:r>
      </w:hyperlink>
      <w:r>
        <w:rPr>
          <w:rStyle w:val="StrongEmphasis"/>
          <w:rFonts w:ascii="Arial" w:hAnsi="Arial"/>
          <w:color w:val="000000"/>
          <w:sz w:val="26"/>
          <w:szCs w:val="26"/>
        </w:rPr>
        <w:t>.</w:t>
      </w:r>
    </w:p>
    <w:p w:rsidR="00537190" w:rsidRDefault="00537190" w:rsidP="00537190">
      <w:pPr>
        <w:pStyle w:val="Standard"/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Style w:val="StrongEmphasis"/>
          <w:rFonts w:ascii="Arial" w:hAnsi="Arial"/>
        </w:rPr>
        <w:lastRenderedPageBreak/>
        <w:tab/>
        <w:t xml:space="preserve">Для удобства родителей запланированы </w:t>
      </w:r>
      <w:proofErr w:type="spellStart"/>
      <w:r>
        <w:rPr>
          <w:rStyle w:val="StrongEmphasis"/>
          <w:rFonts w:ascii="Arial" w:hAnsi="Arial"/>
        </w:rPr>
        <w:t>вебинары</w:t>
      </w:r>
      <w:proofErr w:type="spellEnd"/>
      <w:r>
        <w:rPr>
          <w:rStyle w:val="StrongEmphasis"/>
          <w:rFonts w:ascii="Arial" w:hAnsi="Arial"/>
        </w:rPr>
        <w:t xml:space="preserve"> по подключению и использованию программы родительского контроля</w:t>
      </w:r>
      <w:proofErr w:type="gramStart"/>
      <w:r>
        <w:rPr>
          <w:rStyle w:val="StrongEmphasis"/>
          <w:rFonts w:ascii="Arial" w:hAnsi="Arial"/>
        </w:rPr>
        <w:t>.</w:t>
      </w:r>
      <w:proofErr w:type="gramEnd"/>
      <w:r>
        <w:rPr>
          <w:rStyle w:val="StrongEmphasis"/>
          <w:rFonts w:ascii="Arial" w:hAnsi="Arial"/>
        </w:rPr>
        <w:t xml:space="preserve"> </w:t>
      </w:r>
      <w:proofErr w:type="spellStart"/>
      <w:proofErr w:type="gramStart"/>
      <w:r>
        <w:rPr>
          <w:rStyle w:val="StrongEmphasis"/>
          <w:rFonts w:ascii="Arial" w:hAnsi="Arial"/>
        </w:rPr>
        <w:t>в</w:t>
      </w:r>
      <w:proofErr w:type="gramEnd"/>
      <w:r>
        <w:rPr>
          <w:rStyle w:val="StrongEmphasis"/>
          <w:rFonts w:ascii="Arial" w:hAnsi="Arial"/>
        </w:rPr>
        <w:t>ебинары</w:t>
      </w:r>
      <w:proofErr w:type="spellEnd"/>
      <w:r>
        <w:rPr>
          <w:rStyle w:val="StrongEmphasis"/>
          <w:rFonts w:ascii="Arial" w:hAnsi="Arial"/>
        </w:rPr>
        <w:t xml:space="preserve"> будут проходить с 13 ноября 2020 года по вторникам с 11:30 до 12.30 часов и по пятницам с 16:00 до 17:00 часов. Ссылка на </w:t>
      </w:r>
      <w:proofErr w:type="spellStart"/>
      <w:r>
        <w:rPr>
          <w:rStyle w:val="StrongEmphasis"/>
          <w:rFonts w:ascii="Arial" w:hAnsi="Arial"/>
        </w:rPr>
        <w:t>вебинар</w:t>
      </w:r>
      <w:proofErr w:type="spellEnd"/>
      <w:r>
        <w:rPr>
          <w:rStyle w:val="StrongEmphasis"/>
          <w:rFonts w:ascii="Arial" w:hAnsi="Arial"/>
        </w:rPr>
        <w:t xml:space="preserve"> </w:t>
      </w:r>
      <w:hyperlink r:id="rId7" w:history="1">
        <w:r>
          <w:rPr>
            <w:rStyle w:val="StrongEmphasis"/>
            <w:rFonts w:ascii="Arial" w:hAnsi="Arial"/>
          </w:rPr>
          <w:t>https://mind.72to.ru/#join:tc909e996-e05f-442f-9a1d-2cbb2165522b</w:t>
        </w:r>
      </w:hyperlink>
      <w:r>
        <w:rPr>
          <w:rStyle w:val="StrongEmphasis"/>
          <w:rFonts w:ascii="Arial" w:hAnsi="Arial"/>
        </w:rPr>
        <w:t xml:space="preserve"> или по ID мероприятия: 960-756-695, </w:t>
      </w:r>
      <w:r>
        <w:rPr>
          <w:rStyle w:val="StrongEmphasis"/>
          <w:rFonts w:ascii="Arial" w:hAnsi="Arial"/>
          <w:lang w:val="en-US"/>
        </w:rPr>
        <w:t>URL</w:t>
      </w:r>
      <w:r w:rsidRPr="005F161B">
        <w:rPr>
          <w:rStyle w:val="StrongEmphasis"/>
          <w:rFonts w:ascii="Arial" w:hAnsi="Arial"/>
        </w:rPr>
        <w:t xml:space="preserve"> </w:t>
      </w:r>
      <w:r>
        <w:rPr>
          <w:rStyle w:val="StrongEmphasis"/>
          <w:rFonts w:ascii="Arial" w:hAnsi="Arial"/>
        </w:rPr>
        <w:t xml:space="preserve">сервера: </w:t>
      </w:r>
      <w:hyperlink r:id="rId8" w:history="1">
        <w:r>
          <w:rPr>
            <w:rStyle w:val="StrongEmphasis"/>
            <w:rFonts w:ascii="Arial" w:hAnsi="Arial"/>
          </w:rPr>
          <w:t>https://mind.72to.ru/#login_by_id</w:t>
        </w:r>
        <w:proofErr w:type="gramStart"/>
      </w:hyperlink>
      <w:r>
        <w:rPr>
          <w:rStyle w:val="StrongEmphasis"/>
          <w:rFonts w:ascii="Arial" w:hAnsi="Arial"/>
        </w:rPr>
        <w:t xml:space="preserve"> П</w:t>
      </w:r>
      <w:proofErr w:type="gramEnd"/>
      <w:r>
        <w:rPr>
          <w:rStyle w:val="StrongEmphasis"/>
          <w:rFonts w:ascii="Arial" w:hAnsi="Arial"/>
        </w:rPr>
        <w:t>ри возникновении проблем с подключением  обращайтесь по телефону 8 800 234 39 30.</w:t>
      </w:r>
    </w:p>
    <w:p w:rsidR="00537190" w:rsidRDefault="00537190" w:rsidP="00537190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Реализацию проекта по </w:t>
      </w:r>
      <w:r>
        <w:rPr>
          <w:rFonts w:ascii="Arial" w:hAnsi="Arial"/>
          <w:bCs/>
          <w:color w:val="000000"/>
          <w:sz w:val="26"/>
          <w:szCs w:val="26"/>
        </w:rPr>
        <w:t xml:space="preserve">обеспечению детской информационной безопасности в сети Интернет </w:t>
      </w:r>
      <w:r>
        <w:rPr>
          <w:rFonts w:ascii="Arial" w:hAnsi="Arial"/>
          <w:color w:val="000000"/>
          <w:sz w:val="26"/>
          <w:szCs w:val="26"/>
        </w:rPr>
        <w:t>в регионе курируют департамент информатизации и департамент образования и науки Тюменской области.</w:t>
      </w:r>
    </w:p>
    <w:p w:rsidR="00537190" w:rsidRDefault="00537190" w:rsidP="00537190">
      <w:pPr>
        <w:pStyle w:val="Textbody"/>
        <w:spacing w:after="0" w:line="240" w:lineRule="auto"/>
        <w:rPr>
          <w:rFonts w:ascii="Arial" w:hAnsi="Arial"/>
          <w:b/>
          <w:bCs/>
          <w:color w:val="000000"/>
          <w:sz w:val="26"/>
          <w:szCs w:val="26"/>
        </w:rPr>
      </w:pPr>
    </w:p>
    <w:p w:rsidR="008926D9" w:rsidRDefault="008926D9">
      <w:bookmarkStart w:id="0" w:name="_GoBack"/>
      <w:bookmarkEnd w:id="0"/>
    </w:p>
    <w:sectPr w:rsidR="008926D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641"/>
    <w:multiLevelType w:val="multilevel"/>
    <w:tmpl w:val="C5A26D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D"/>
    <w:rsid w:val="00537190"/>
    <w:rsid w:val="008926D9"/>
    <w:rsid w:val="00C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537190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190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371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190"/>
    <w:pPr>
      <w:spacing w:after="140" w:line="276" w:lineRule="auto"/>
    </w:pPr>
  </w:style>
  <w:style w:type="character" w:customStyle="1" w:styleId="StrongEmphasis">
    <w:name w:val="Strong Emphasis"/>
    <w:rsid w:val="00537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537190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190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371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190"/>
    <w:pPr>
      <w:spacing w:after="140" w:line="276" w:lineRule="auto"/>
    </w:pPr>
  </w:style>
  <w:style w:type="character" w:customStyle="1" w:styleId="StrongEmphasis">
    <w:name w:val="Strong Emphasis"/>
    <w:rsid w:val="0053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.72to.ru/#login_by_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d.72to.ru/#join:tc909e996-e05f-442f-9a1d-2cbb216552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2020-11-30T09:32:00Z</dcterms:created>
  <dcterms:modified xsi:type="dcterms:W3CDTF">2020-11-30T09:32:00Z</dcterms:modified>
</cp:coreProperties>
</file>